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9666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</w:p>
    <w:p w14:paraId="25288FBD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</w:p>
    <w:p w14:paraId="201F007B" w14:textId="3C392E89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80A36" wp14:editId="6D10E54A">
                <wp:simplePos x="0" y="0"/>
                <wp:positionH relativeFrom="page">
                  <wp:posOffset>213360</wp:posOffset>
                </wp:positionH>
                <wp:positionV relativeFrom="page">
                  <wp:posOffset>441960</wp:posOffset>
                </wp:positionV>
                <wp:extent cx="1760220" cy="1684020"/>
                <wp:effectExtent l="0" t="0" r="0" b="0"/>
                <wp:wrapNone/>
                <wp:docPr id="11925984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8975A" w14:textId="77777777" w:rsidR="0084260B" w:rsidRDefault="0084260B" w:rsidP="0084260B">
                            <w:pPr>
                              <w:spacing w:after="20" w:line="240" w:lineRule="auto"/>
                              <w:jc w:val="center"/>
                              <w:rPr>
                                <w:rFonts w:ascii="Book Antiqua" w:hAnsi="Book Antiqua" w:cs="Iskoola Pota"/>
                                <w:b/>
                                <w: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b/>
                                <w:caps/>
                                <w:color w:val="1939AF"/>
                                <w:sz w:val="20"/>
                                <w:szCs w:val="20"/>
                              </w:rPr>
                              <w:t>ADELITA S. GRIJALVA</w:t>
                            </w:r>
                          </w:p>
                          <w:p w14:paraId="52732758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 xml:space="preserve"> District, Arizona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br/>
                              <w:t>_______________</w:t>
                            </w:r>
                          </w:p>
                          <w:p w14:paraId="26B93808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</w:p>
                          <w:p w14:paraId="2AA75550" w14:textId="77777777" w:rsidR="0084260B" w:rsidRDefault="0084260B" w:rsidP="0084260B">
                            <w:pPr>
                              <w:jc w:val="center"/>
                              <w:rPr>
                                <w:rFonts w:ascii="Iskoola Pota" w:hAnsi="Iskoola Pota" w:cs="Iskoola Pota"/>
                                <w: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koola Pota" w:hAnsi="Iskoola Pota" w:cs="Iskoola Pota"/>
                                <w:caps/>
                                <w:color w:val="1939AF"/>
                                <w:sz w:val="20"/>
                                <w:szCs w:val="20"/>
                              </w:rPr>
                              <w:t>Committee on EDUCATION &amp; THE WORKFORCE</w:t>
                            </w:r>
                          </w:p>
                          <w:p w14:paraId="70809FB2" w14:textId="77777777" w:rsidR="0084260B" w:rsidRDefault="0084260B" w:rsidP="0084260B">
                            <w:pPr>
                              <w:jc w:val="center"/>
                              <w:rPr>
                                <w:rFonts w:ascii="Iskoola Pota" w:hAnsi="Iskoola Pota" w:cs="Iskoola Pota"/>
                                <w: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koola Pota" w:hAnsi="Iskoola Pota" w:cs="Iskoola Pota"/>
                                <w:caps/>
                                <w:color w:val="1939AF"/>
                                <w:sz w:val="20"/>
                                <w:szCs w:val="20"/>
                              </w:rPr>
                              <w:t>Committee on NATURAL RESources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80A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.8pt;margin-top:34.8pt;width:138.6pt;height:13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" stroked="f">
                <v:textbox>
                  <w:txbxContent>
                    <w:p w14:paraId="2818975A" w14:textId="77777777" w:rsidR="0084260B" w:rsidRDefault="0084260B" w:rsidP="0084260B">
                      <w:pPr>
                        <w:spacing w:after="20" w:line="240" w:lineRule="auto"/>
                        <w:jc w:val="center"/>
                        <w:rPr>
                          <w:rFonts w:ascii="Book Antiqua" w:hAnsi="Book Antiqua" w:cs="Iskoola Pota"/>
                          <w:b/>
                          <w: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b/>
                          <w:caps/>
                          <w:color w:val="1939AF"/>
                          <w:sz w:val="20"/>
                          <w:szCs w:val="20"/>
                        </w:rPr>
                        <w:t>ADELITA S. GRIJALVA</w:t>
                      </w:r>
                    </w:p>
                    <w:p w14:paraId="52732758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 xml:space="preserve"> District, Arizona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br/>
                        <w:t>_______________</w:t>
                      </w:r>
                    </w:p>
                    <w:p w14:paraId="26B93808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</w:p>
                    <w:p w14:paraId="2AA75550" w14:textId="77777777" w:rsidR="0084260B" w:rsidRDefault="0084260B" w:rsidP="0084260B">
                      <w:pPr>
                        <w:jc w:val="center"/>
                        <w:rPr>
                          <w:rFonts w:ascii="Iskoola Pota" w:hAnsi="Iskoola Pota" w:cs="Iskoola Pota"/>
                          <w: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Iskoola Pota" w:hAnsi="Iskoola Pota" w:cs="Iskoola Pota"/>
                          <w:caps/>
                          <w:color w:val="1939AF"/>
                          <w:sz w:val="20"/>
                          <w:szCs w:val="20"/>
                        </w:rPr>
                        <w:t>Committee on EDUCATION &amp; THE WORKFORCE</w:t>
                      </w:r>
                    </w:p>
                    <w:p w14:paraId="70809FB2" w14:textId="77777777" w:rsidR="0084260B" w:rsidRDefault="0084260B" w:rsidP="0084260B">
                      <w:pPr>
                        <w:jc w:val="center"/>
                        <w:rPr>
                          <w:rFonts w:ascii="Iskoola Pota" w:hAnsi="Iskoola Pota" w:cs="Iskoola Pota"/>
                          <w: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Iskoola Pota" w:hAnsi="Iskoola Pota" w:cs="Iskoola Pota"/>
                          <w:caps/>
                          <w:color w:val="1939AF"/>
                          <w:sz w:val="20"/>
                          <w:szCs w:val="20"/>
                        </w:rPr>
                        <w:t>Committee on NATURAL RESources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74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D1C903C" wp14:editId="52432C79">
            <wp:simplePos x="0" y="0"/>
            <wp:positionH relativeFrom="margin">
              <wp:align>center</wp:align>
            </wp:positionH>
            <wp:positionV relativeFrom="margin">
              <wp:posOffset>-502920</wp:posOffset>
            </wp:positionV>
            <wp:extent cx="727710" cy="746760"/>
            <wp:effectExtent l="0" t="0" r="0" b="0"/>
            <wp:wrapNone/>
            <wp:docPr id="1687521889" name="Picture 7" descr="A picture containing text, ceramic ware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text, ceramic ware, porcel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4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626BD" wp14:editId="073D2B5B">
                <wp:simplePos x="0" y="0"/>
                <wp:positionH relativeFrom="margin">
                  <wp:posOffset>4693920</wp:posOffset>
                </wp:positionH>
                <wp:positionV relativeFrom="page">
                  <wp:posOffset>457200</wp:posOffset>
                </wp:positionV>
                <wp:extent cx="1920240" cy="1524000"/>
                <wp:effectExtent l="0" t="0" r="3810" b="0"/>
                <wp:wrapNone/>
                <wp:docPr id="882028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B745E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Washington, D.C. Office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br/>
                              <w:t>1203 Longworth HOB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br/>
                              <w:t>Washington, DC 20515</w:t>
                            </w: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br/>
                              <w:t>Phone: (202) 225-2435</w:t>
                            </w:r>
                          </w:p>
                          <w:p w14:paraId="482BE1A3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</w:p>
                          <w:p w14:paraId="567BF97D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AZ District Office</w:t>
                            </w:r>
                          </w:p>
                          <w:p w14:paraId="6D1F10FE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100 N. Stone Ave Suite 303</w:t>
                            </w:r>
                          </w:p>
                          <w:p w14:paraId="5BDBBF48" w14:textId="77777777" w:rsidR="0084260B" w:rsidRDefault="0084260B" w:rsidP="008426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Tucson, Az 85701</w:t>
                            </w:r>
                          </w:p>
                          <w:p w14:paraId="18461349" w14:textId="77777777" w:rsidR="0084260B" w:rsidRDefault="0084260B" w:rsidP="0084260B">
                            <w:pPr>
                              <w:jc w:val="center"/>
                              <w:rPr>
                                <w:rFonts w:ascii="Iskoola Pota" w:hAnsi="Iskoola Pota" w:cs="Iskoola Pota"/>
                                <w:caps/>
                                <w:color w:val="1939A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Iskoola Pota"/>
                                <w:smallCaps/>
                                <w:color w:val="1939AF"/>
                                <w:sz w:val="20"/>
                                <w:szCs w:val="20"/>
                              </w:rPr>
                              <w:t>Phone: (520) 416-7680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26BD" id="Text Box 6" o:spid="_x0000_s1027" type="#_x0000_t202" style="position:absolute;margin-left:369.6pt;margin-top:36pt;width:151.2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" stroked="f">
                <v:textbox>
                  <w:txbxContent>
                    <w:p w14:paraId="117B745E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Washington, D.C. Office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br/>
                        <w:t>1203 Longworth HOB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br/>
                        <w:t>Washington, DC 20515</w:t>
                      </w: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br/>
                        <w:t>Phone: (202) 225-2435</w:t>
                      </w:r>
                    </w:p>
                    <w:p w14:paraId="482BE1A3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</w:p>
                    <w:p w14:paraId="567BF97D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AZ District Office</w:t>
                      </w:r>
                    </w:p>
                    <w:p w14:paraId="6D1F10FE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100 N. Stone Ave Suite 303</w:t>
                      </w:r>
                    </w:p>
                    <w:p w14:paraId="5BDBBF48" w14:textId="77777777" w:rsidR="0084260B" w:rsidRDefault="0084260B" w:rsidP="0084260B">
                      <w:pPr>
                        <w:spacing w:line="240" w:lineRule="auto"/>
                        <w:contextualSpacing/>
                        <w:jc w:val="center"/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Tucson, Az 85701</w:t>
                      </w:r>
                    </w:p>
                    <w:p w14:paraId="18461349" w14:textId="77777777" w:rsidR="0084260B" w:rsidRDefault="0084260B" w:rsidP="0084260B">
                      <w:pPr>
                        <w:jc w:val="center"/>
                        <w:rPr>
                          <w:rFonts w:ascii="Iskoola Pota" w:hAnsi="Iskoola Pota" w:cs="Iskoola Pota"/>
                          <w:caps/>
                          <w:color w:val="1939AF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Iskoola Pota"/>
                          <w:smallCaps/>
                          <w:color w:val="1939AF"/>
                          <w:sz w:val="20"/>
                          <w:szCs w:val="20"/>
                        </w:rPr>
                        <w:t>Phone: (520) 416-7680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474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98EB70" wp14:editId="622BBD3A">
                <wp:simplePos x="0" y="0"/>
                <wp:positionH relativeFrom="margin">
                  <wp:align>center</wp:align>
                </wp:positionH>
                <wp:positionV relativeFrom="page">
                  <wp:posOffset>1135380</wp:posOffset>
                </wp:positionV>
                <wp:extent cx="4579620" cy="1112520"/>
                <wp:effectExtent l="0" t="0" r="0" b="0"/>
                <wp:wrapNone/>
                <wp:docPr id="15741792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EA119" w14:textId="77777777" w:rsidR="0084260B" w:rsidRDefault="0084260B" w:rsidP="0084260B">
                            <w:pPr>
                              <w:spacing w:after="0" w:line="240" w:lineRule="auto"/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1939A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color w:val="1939AF"/>
                                <w:sz w:val="32"/>
                                <w:szCs w:val="32"/>
                              </w:rPr>
                              <w:t>Congress of the United States</w:t>
                            </w:r>
                          </w:p>
                          <w:p w14:paraId="70572428" w14:textId="77777777" w:rsidR="0084260B" w:rsidRDefault="0084260B" w:rsidP="0084260B">
                            <w:pPr>
                              <w:spacing w:after="0" w:line="240" w:lineRule="auto"/>
                              <w:jc w:val="center"/>
                              <w:rPr>
                                <w:rFonts w:ascii="Old English Text MT" w:hAnsi="Old English Text MT"/>
                                <w:color w:val="1939A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color w:val="1939AF"/>
                                <w:sz w:val="32"/>
                                <w:szCs w:val="32"/>
                              </w:rPr>
                              <w:t>House of Representatives</w:t>
                            </w:r>
                            <w:r>
                              <w:rPr>
                                <w:rFonts w:ascii="Old English Text MT" w:hAnsi="Old English Text MT"/>
                                <w:color w:val="1939AF"/>
                                <w:sz w:val="32"/>
                                <w:szCs w:val="32"/>
                              </w:rPr>
                              <w:br/>
                              <w:t>Washington, DC 20515</w:t>
                            </w:r>
                            <w:r>
                              <w:rPr>
                                <w:rFonts w:ascii="Old English Text MT" w:hAnsi="Old English Text MT"/>
                                <w:color w:val="1939A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5A12F7D5" w14:textId="77777777" w:rsidR="0084260B" w:rsidRDefault="0084260B" w:rsidP="0084260B">
                            <w:pPr>
                              <w:jc w:val="center"/>
                              <w:rPr>
                                <w:color w:val="1939A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EB70" id="Text Box 5" o:spid="_x0000_s1028" type="#_x0000_t202" style="position:absolute;margin-left:0;margin-top:89.4pt;width:360.6pt;height:87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" stroked="f">
                <v:textbox>
                  <w:txbxContent>
                    <w:p w14:paraId="535EA119" w14:textId="77777777" w:rsidR="0084260B" w:rsidRDefault="0084260B" w:rsidP="0084260B">
                      <w:pPr>
                        <w:spacing w:after="0" w:line="240" w:lineRule="auto"/>
                        <w:jc w:val="center"/>
                        <w:rPr>
                          <w:rFonts w:ascii="Old English Text MT" w:hAnsi="Old English Text MT"/>
                          <w:b/>
                          <w:color w:val="1939AF"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color w:val="1939AF"/>
                          <w:sz w:val="32"/>
                          <w:szCs w:val="32"/>
                        </w:rPr>
                        <w:t>Congress of the United States</w:t>
                      </w:r>
                    </w:p>
                    <w:p w14:paraId="70572428" w14:textId="77777777" w:rsidR="0084260B" w:rsidRDefault="0084260B" w:rsidP="0084260B">
                      <w:pPr>
                        <w:spacing w:after="0" w:line="240" w:lineRule="auto"/>
                        <w:jc w:val="center"/>
                        <w:rPr>
                          <w:rFonts w:ascii="Old English Text MT" w:hAnsi="Old English Text MT"/>
                          <w:color w:val="1939AF"/>
                          <w:sz w:val="48"/>
                          <w:szCs w:val="48"/>
                        </w:rPr>
                      </w:pPr>
                      <w:r>
                        <w:rPr>
                          <w:rFonts w:ascii="Old English Text MT" w:hAnsi="Old English Text MT"/>
                          <w:color w:val="1939AF"/>
                          <w:sz w:val="32"/>
                          <w:szCs w:val="32"/>
                        </w:rPr>
                        <w:t>House of Representatives</w:t>
                      </w:r>
                      <w:r>
                        <w:rPr>
                          <w:rFonts w:ascii="Old English Text MT" w:hAnsi="Old English Text MT"/>
                          <w:color w:val="1939AF"/>
                          <w:sz w:val="32"/>
                          <w:szCs w:val="32"/>
                        </w:rPr>
                        <w:br/>
                        <w:t>Washington, DC 20515</w:t>
                      </w:r>
                      <w:r>
                        <w:rPr>
                          <w:rFonts w:ascii="Old English Text MT" w:hAnsi="Old English Text MT"/>
                          <w:color w:val="1939AF"/>
                          <w:sz w:val="40"/>
                          <w:szCs w:val="40"/>
                        </w:rPr>
                        <w:br/>
                      </w:r>
                    </w:p>
                    <w:p w14:paraId="5A12F7D5" w14:textId="77777777" w:rsidR="0084260B" w:rsidRDefault="0084260B" w:rsidP="0084260B">
                      <w:pPr>
                        <w:jc w:val="center"/>
                        <w:rPr>
                          <w:color w:val="1939AF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06238B6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</w:p>
    <w:p w14:paraId="332689A4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</w:p>
    <w:p w14:paraId="687B2527" w14:textId="646AC839" w:rsidR="0084260B" w:rsidRPr="00E47495" w:rsidRDefault="00E47495" w:rsidP="00E4749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18, 2026</w:t>
      </w:r>
    </w:p>
    <w:p w14:paraId="4E19627F" w14:textId="77777777" w:rsidR="00E47495" w:rsidRDefault="00E47495" w:rsidP="00E47495">
      <w:pPr>
        <w:spacing w:line="240" w:lineRule="auto"/>
        <w:rPr>
          <w:rFonts w:ascii="Times New Roman" w:hAnsi="Times New Roman" w:cs="Times New Roman"/>
        </w:rPr>
      </w:pPr>
    </w:p>
    <w:p w14:paraId="23E2095E" w14:textId="77777777" w:rsidR="00E47495" w:rsidRPr="00E47495" w:rsidRDefault="00E47495" w:rsidP="00E47495">
      <w:pPr>
        <w:spacing w:line="240" w:lineRule="auto"/>
        <w:rPr>
          <w:rFonts w:ascii="Times New Roman" w:hAnsi="Times New Roman" w:cs="Times New Roman"/>
        </w:rPr>
      </w:pPr>
    </w:p>
    <w:p w14:paraId="6A665BCC" w14:textId="613817AD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 xml:space="preserve">Dear Chairman Cole and Ranking Member DeLauro: </w:t>
      </w:r>
    </w:p>
    <w:p w14:paraId="321E9E6F" w14:textId="77777777" w:rsidR="00E47495" w:rsidRDefault="00E47495" w:rsidP="00E47495">
      <w:pPr>
        <w:spacing w:line="240" w:lineRule="auto"/>
        <w:rPr>
          <w:rFonts w:ascii="Times New Roman" w:hAnsi="Times New Roman" w:cs="Times New Roman"/>
        </w:rPr>
      </w:pPr>
    </w:p>
    <w:p w14:paraId="2D00AA00" w14:textId="154C84D4" w:rsidR="00E47495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>I am</w:t>
      </w:r>
      <w:r w:rsidR="00E47495" w:rsidRPr="00E47495">
        <w:rPr>
          <w:rFonts w:ascii="Times New Roman" w:hAnsi="Times New Roman" w:cs="Times New Roman"/>
        </w:rPr>
        <w:t xml:space="preserve"> respectfully</w:t>
      </w:r>
      <w:r w:rsidRPr="00E47495">
        <w:rPr>
          <w:rFonts w:ascii="Times New Roman" w:hAnsi="Times New Roman" w:cs="Times New Roman"/>
        </w:rPr>
        <w:t xml:space="preserve"> requesting funding </w:t>
      </w:r>
      <w:r w:rsidR="00E47495" w:rsidRPr="00E47495">
        <w:rPr>
          <w:rFonts w:ascii="Times New Roman" w:hAnsi="Times New Roman" w:cs="Times New Roman"/>
        </w:rPr>
        <w:t xml:space="preserve">$2 million in funding </w:t>
      </w:r>
      <w:r w:rsidRPr="00E47495">
        <w:rPr>
          <w:rFonts w:ascii="Times New Roman" w:hAnsi="Times New Roman" w:cs="Times New Roman"/>
        </w:rPr>
        <w:t xml:space="preserve">for </w:t>
      </w:r>
      <w:r w:rsidR="00E47495" w:rsidRPr="00E47495">
        <w:rPr>
          <w:rFonts w:ascii="Times New Roman" w:hAnsi="Times New Roman" w:cs="Times New Roman"/>
        </w:rPr>
        <w:t>Tucson Fry Apartments Rehabilitation</w:t>
      </w:r>
      <w:r w:rsidRPr="00E47495">
        <w:rPr>
          <w:rFonts w:ascii="Times New Roman" w:hAnsi="Times New Roman" w:cs="Times New Roman"/>
        </w:rPr>
        <w:t xml:space="preserve"> in Fiscal Year 2027. </w:t>
      </w:r>
    </w:p>
    <w:p w14:paraId="7BBFCAB2" w14:textId="33906A18" w:rsidR="00E47495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>The entity to receive funding for this project is</w:t>
      </w:r>
      <w:r w:rsidR="00E47495" w:rsidRPr="00E47495">
        <w:rPr>
          <w:rFonts w:ascii="Times New Roman" w:hAnsi="Times New Roman" w:cs="Times New Roman"/>
        </w:rPr>
        <w:t xml:space="preserve"> City of Tucson</w:t>
      </w:r>
      <w:r w:rsidRPr="00E47495">
        <w:rPr>
          <w:rFonts w:ascii="Times New Roman" w:hAnsi="Times New Roman" w:cs="Times New Roman"/>
        </w:rPr>
        <w:t xml:space="preserve">, located at </w:t>
      </w:r>
      <w:r w:rsidR="00E47495" w:rsidRPr="00E47495">
        <w:rPr>
          <w:rFonts w:ascii="Times New Roman" w:hAnsi="Times New Roman" w:cs="Times New Roman"/>
        </w:rPr>
        <w:t>255 W. Alameda Street, Tucson, AZ 8570. The project address is 909 S 5th Ave, Tucson, AZ 85701.</w:t>
      </w:r>
    </w:p>
    <w:p w14:paraId="50B2509B" w14:textId="4642F395" w:rsidR="00E47495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 xml:space="preserve">The funding </w:t>
      </w:r>
      <w:r w:rsidR="00E47495" w:rsidRPr="00E47495">
        <w:rPr>
          <w:rFonts w:ascii="Times New Roman" w:hAnsi="Times New Roman" w:cs="Times New Roman"/>
        </w:rPr>
        <w:t xml:space="preserve">will provide gap funding to complete a renovation of the apartment complex to include fixing failing systems, modernizing, expanding the number of current units (to 54), adding a community building, and additional amenities for residents such as a new playground for the children. Funds will be used for hard construction costs, including rehabilitation and new construction.  Specific planned improvements include: comprehensive upgrades to major building systems; modernization of 48 existing units; construction of 6 new deeply affordable units and the addition of a community room and playground.  </w:t>
      </w:r>
    </w:p>
    <w:p w14:paraId="2E0FF922" w14:textId="6DDEE244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 xml:space="preserve">The project is an appropriate use of taxpayer funds because </w:t>
      </w:r>
      <w:r w:rsidR="00E47495" w:rsidRPr="00E47495">
        <w:rPr>
          <w:rFonts w:ascii="Times New Roman" w:hAnsi="Times New Roman" w:cs="Times New Roman"/>
        </w:rPr>
        <w:t>the Fry Apartments Rehabilitation Project</w:t>
      </w:r>
      <w:r w:rsidR="00E47495">
        <w:rPr>
          <w:rFonts w:ascii="Times New Roman" w:hAnsi="Times New Roman" w:cs="Times New Roman"/>
        </w:rPr>
        <w:t xml:space="preserve"> is </w:t>
      </w:r>
      <w:r w:rsidR="00E47495" w:rsidRPr="00E47495">
        <w:rPr>
          <w:rFonts w:ascii="Times New Roman" w:hAnsi="Times New Roman" w:cs="Times New Roman"/>
        </w:rPr>
        <w:t xml:space="preserve">an essential initiative to preserve and expand 54 units of deeply affordable housing in a high-opportunity, transit-accessible neighborhood near downtown Tucson. The proposed redevelopment aligns with Tucson’s Housing Affordability Strategy for the </w:t>
      </w:r>
      <w:r w:rsidR="001C4B06">
        <w:rPr>
          <w:rFonts w:ascii="Times New Roman" w:hAnsi="Times New Roman" w:cs="Times New Roman"/>
        </w:rPr>
        <w:t>Tucson</w:t>
      </w:r>
      <w:r w:rsidR="001C4B06" w:rsidRPr="00E47495">
        <w:rPr>
          <w:rFonts w:ascii="Times New Roman" w:hAnsi="Times New Roman" w:cs="Times New Roman"/>
        </w:rPr>
        <w:t xml:space="preserve"> </w:t>
      </w:r>
      <w:r w:rsidR="00E47495" w:rsidRPr="00E47495">
        <w:rPr>
          <w:rFonts w:ascii="Times New Roman" w:hAnsi="Times New Roman" w:cs="Times New Roman"/>
        </w:rPr>
        <w:t>(HAS</w:t>
      </w:r>
      <w:r w:rsidR="001C4B06">
        <w:rPr>
          <w:rFonts w:ascii="Times New Roman" w:hAnsi="Times New Roman" w:cs="Times New Roman"/>
        </w:rPr>
        <w:t>T</w:t>
      </w:r>
      <w:r w:rsidR="00E47495" w:rsidRPr="00E47495">
        <w:rPr>
          <w:rFonts w:ascii="Times New Roman" w:hAnsi="Times New Roman" w:cs="Times New Roman"/>
        </w:rPr>
        <w:t>), which prioritizes the use of City-owned land, preservation of affordable housing, and development in areas with strong access to transit, schools, parks, and employment. The City will leverage 4% Low-Income Housing Tax Credits (LIHTC) to modernize and expand the property.  Located in a neighborhood that scores 91/100 on the City’s Housing Opportunity Index, Fry Apartments exemplifies transit-oriented development. The project is consistent with the HUD 5-Year Consolidated Plan and the City’s Annual Action Plan. These investments will preserve critical affordable housing stock, enhance quality of life for residents, and promote long-term community sustainability.</w:t>
      </w:r>
    </w:p>
    <w:p w14:paraId="52F0C1FF" w14:textId="51BAA0E4" w:rsidR="0084260B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 xml:space="preserve">The project has a federal nexus because the funding provided is consistent with purposes authorized in 42 U.S.C.5305(a)(1), 5305(a)(2), 5305(a)(4), and/or 5305(a)(5). </w:t>
      </w:r>
    </w:p>
    <w:p w14:paraId="04A3A70E" w14:textId="77777777" w:rsidR="00E47495" w:rsidRPr="00E47495" w:rsidRDefault="00E47495" w:rsidP="00E47495">
      <w:pPr>
        <w:spacing w:line="240" w:lineRule="auto"/>
        <w:rPr>
          <w:rFonts w:ascii="Times New Roman" w:hAnsi="Times New Roman" w:cs="Times New Roman"/>
        </w:rPr>
      </w:pPr>
    </w:p>
    <w:p w14:paraId="6C6B402E" w14:textId="3EE48E69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lastRenderedPageBreak/>
        <w:t xml:space="preserve">I certify that I have no financial interest in this project, and neither </w:t>
      </w:r>
      <w:proofErr w:type="gramStart"/>
      <w:r w:rsidRPr="00E47495">
        <w:rPr>
          <w:rFonts w:ascii="Times New Roman" w:hAnsi="Times New Roman" w:cs="Times New Roman"/>
        </w:rPr>
        <w:t>does</w:t>
      </w:r>
      <w:proofErr w:type="gramEnd"/>
      <w:r w:rsidRPr="00E47495">
        <w:rPr>
          <w:rFonts w:ascii="Times New Roman" w:hAnsi="Times New Roman" w:cs="Times New Roman"/>
        </w:rPr>
        <w:t xml:space="preserve"> anyone in my immediate family. </w:t>
      </w:r>
    </w:p>
    <w:p w14:paraId="698A22D0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 xml:space="preserve">Sincerely, </w:t>
      </w:r>
    </w:p>
    <w:p w14:paraId="73667A5F" w14:textId="68A3F6F6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  <w:noProof/>
        </w:rPr>
        <w:drawing>
          <wp:inline distT="0" distB="0" distL="0" distR="0" wp14:anchorId="728D0C2A" wp14:editId="46280BAE">
            <wp:extent cx="1562100" cy="619125"/>
            <wp:effectExtent l="0" t="0" r="0" b="0"/>
            <wp:docPr id="1043941627" name="Picture 4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9588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>Adelita S. Grijalva</w:t>
      </w:r>
    </w:p>
    <w:p w14:paraId="49826889" w14:textId="77777777" w:rsidR="0084260B" w:rsidRPr="00E47495" w:rsidRDefault="0084260B" w:rsidP="00E47495">
      <w:pPr>
        <w:spacing w:line="240" w:lineRule="auto"/>
        <w:rPr>
          <w:rFonts w:ascii="Times New Roman" w:hAnsi="Times New Roman" w:cs="Times New Roman"/>
        </w:rPr>
      </w:pPr>
      <w:r w:rsidRPr="00E47495">
        <w:rPr>
          <w:rFonts w:ascii="Times New Roman" w:hAnsi="Times New Roman" w:cs="Times New Roman"/>
        </w:rPr>
        <w:t>Member of Congress</w:t>
      </w:r>
    </w:p>
    <w:p w14:paraId="71DEEFC5" w14:textId="77777777" w:rsidR="006F4CC1" w:rsidRPr="00E47495" w:rsidRDefault="006F4CC1" w:rsidP="00E47495">
      <w:pPr>
        <w:spacing w:line="240" w:lineRule="auto"/>
        <w:rPr>
          <w:rFonts w:ascii="Times New Roman" w:hAnsi="Times New Roman" w:cs="Times New Roman"/>
        </w:rPr>
      </w:pPr>
    </w:p>
    <w:sectPr w:rsidR="006F4CC1" w:rsidRPr="00E4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1F0"/>
    <w:multiLevelType w:val="multilevel"/>
    <w:tmpl w:val="504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92"/>
    <w:rsid w:val="001C4B06"/>
    <w:rsid w:val="00233359"/>
    <w:rsid w:val="00563533"/>
    <w:rsid w:val="005F4210"/>
    <w:rsid w:val="006F4CC1"/>
    <w:rsid w:val="007851FF"/>
    <w:rsid w:val="007D31A9"/>
    <w:rsid w:val="0084260B"/>
    <w:rsid w:val="00A11492"/>
    <w:rsid w:val="00AA2C5E"/>
    <w:rsid w:val="00AE2343"/>
    <w:rsid w:val="00E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22FA"/>
  <w15:chartTrackingRefBased/>
  <w15:docId w15:val="{0F573F9A-7D77-49D8-A12E-4CD081A6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4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1C4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2013</Characters>
  <Application>Microsoft Office Word</Application>
  <DocSecurity>4</DocSecurity>
  <Lines>42</Lines>
  <Paragraphs>12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Mishkin, Kelsey</dc:creator>
  <cp:keywords/>
  <dc:description/>
  <cp:lastModifiedBy>Mishkin, Kelsey</cp:lastModifiedBy>
  <cp:revision>2</cp:revision>
  <dcterms:created xsi:type="dcterms:W3CDTF">2026-03-19T18:42:00Z</dcterms:created>
  <dcterms:modified xsi:type="dcterms:W3CDTF">2026-03-19T18:42:00Z</dcterms:modified>
</cp:coreProperties>
</file>